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401D64" w:rsidRPr="00A36FB8" w:rsidTr="008279A5">
        <w:trPr>
          <w:trHeight w:val="567"/>
        </w:trPr>
        <w:tc>
          <w:tcPr>
            <w:tcW w:w="9639" w:type="dxa"/>
            <w:gridSpan w:val="2"/>
            <w:vAlign w:val="center"/>
          </w:tcPr>
          <w:p w:rsidR="0043505F" w:rsidRDefault="0043505F" w:rsidP="0043505F">
            <w:pPr>
              <w:jc w:val="center"/>
              <w:rPr>
                <w:rFonts w:ascii="Times New Roman" w:eastAsia="Calibri" w:hAnsi="Times New Roman" w:cs="Times New Roman"/>
                <w:b/>
                <w:sz w:val="16"/>
                <w:szCs w:val="16"/>
              </w:rPr>
            </w:pPr>
            <w:r>
              <w:rPr>
                <w:rFonts w:ascii="Times New Roman" w:eastAsia="Calibri" w:hAnsi="Times New Roman" w:cs="Times New Roman"/>
                <w:b/>
                <w:sz w:val="16"/>
                <w:szCs w:val="16"/>
              </w:rPr>
              <w:t>УПРАВЛЕНИЯ ОБРАЗОВАНИЯ АДМИНИСТРАЦИИ  КАМЕНСКОГО РАЙОНА ПЕНЗЕНСКОЙ ОБЛАСТИ</w:t>
            </w:r>
          </w:p>
          <w:p w:rsidR="0043505F" w:rsidRDefault="0043505F" w:rsidP="0043505F">
            <w:pPr>
              <w:rPr>
                <w:rFonts w:ascii="Times New Roman" w:eastAsia="Calibri" w:hAnsi="Times New Roman" w:cs="Times New Roman"/>
                <w:b/>
              </w:rPr>
            </w:pPr>
            <w:r>
              <w:rPr>
                <w:rFonts w:ascii="Times New Roman" w:eastAsia="Calibri" w:hAnsi="Times New Roman" w:cs="Times New Roman"/>
                <w:b/>
              </w:rPr>
              <w:t xml:space="preserve">                                    Муниципальное общеобразовательное учреждение </w:t>
            </w:r>
          </w:p>
          <w:p w:rsidR="0043505F" w:rsidRDefault="0043505F" w:rsidP="0043505F">
            <w:pPr>
              <w:jc w:val="center"/>
              <w:rPr>
                <w:rFonts w:ascii="Times New Roman" w:eastAsia="Calibri" w:hAnsi="Times New Roman" w:cs="Times New Roman"/>
                <w:b/>
              </w:rPr>
            </w:pPr>
            <w:r>
              <w:rPr>
                <w:rFonts w:ascii="Times New Roman" w:eastAsia="Calibri" w:hAnsi="Times New Roman" w:cs="Times New Roman"/>
                <w:b/>
              </w:rPr>
              <w:t xml:space="preserve">средняя общеобразовательная школа №8 </w:t>
            </w:r>
          </w:p>
          <w:p w:rsidR="0043505F" w:rsidRDefault="0043505F" w:rsidP="0043505F">
            <w:pPr>
              <w:jc w:val="center"/>
              <w:rPr>
                <w:rFonts w:ascii="Times New Roman" w:eastAsia="Calibri" w:hAnsi="Times New Roman" w:cs="Times New Roman"/>
                <w:b/>
              </w:rPr>
            </w:pPr>
            <w:r>
              <w:rPr>
                <w:rFonts w:ascii="Times New Roman" w:eastAsia="Calibri" w:hAnsi="Times New Roman" w:cs="Times New Roman"/>
                <w:b/>
              </w:rPr>
              <w:t>г.Каменки (МОУ СОШ №8)</w:t>
            </w:r>
          </w:p>
          <w:p w:rsidR="00401D64" w:rsidRPr="0043505F" w:rsidRDefault="00401D64" w:rsidP="00D5069C">
            <w:pPr>
              <w:spacing w:before="240" w:line="360" w:lineRule="auto"/>
              <w:jc w:val="center"/>
              <w:rPr>
                <w:rFonts w:ascii="Times New Roman" w:eastAsia="Times New Roman" w:hAnsi="Times New Roman" w:cs="Times New Roman"/>
                <w:b/>
                <w:color w:val="000000" w:themeColor="text1"/>
                <w:sz w:val="26"/>
                <w:szCs w:val="26"/>
                <w:lang w:eastAsia="ru-RU"/>
              </w:rPr>
            </w:pPr>
          </w:p>
        </w:tc>
      </w:tr>
      <w:tr w:rsidR="00401D64" w:rsidRPr="00A36FB8" w:rsidTr="008279A5">
        <w:trPr>
          <w:trHeight w:val="567"/>
        </w:trPr>
        <w:tc>
          <w:tcPr>
            <w:tcW w:w="9639" w:type="dxa"/>
            <w:gridSpan w:val="2"/>
            <w:vAlign w:val="center"/>
          </w:tcPr>
          <w:p w:rsidR="00401D64" w:rsidRPr="00A36FB8" w:rsidRDefault="005A12CA" w:rsidP="00D5069C">
            <w:pPr>
              <w:spacing w:before="240" w:line="360" w:lineRule="auto"/>
              <w:jc w:val="center"/>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b/>
                <w:color w:val="000000" w:themeColor="text1"/>
                <w:sz w:val="26"/>
                <w:szCs w:val="26"/>
                <w:lang w:eastAsia="ru-RU"/>
              </w:rPr>
              <w:t>ПРИКАЗ</w:t>
            </w:r>
          </w:p>
        </w:tc>
      </w:tr>
      <w:tr w:rsidR="00D5069C" w:rsidRPr="00A36FB8" w:rsidTr="00DD2BCD">
        <w:trPr>
          <w:trHeight w:val="567"/>
        </w:trPr>
        <w:tc>
          <w:tcPr>
            <w:tcW w:w="4819" w:type="dxa"/>
            <w:vAlign w:val="center"/>
          </w:tcPr>
          <w:p w:rsidR="00D5069C" w:rsidRPr="00A36FB8" w:rsidRDefault="00AF298E" w:rsidP="00D5069C">
            <w:pPr>
              <w:spacing w:before="240" w:line="360" w:lineRule="auto"/>
              <w:rPr>
                <w:rFonts w:ascii="Times New Roman" w:eastAsia="Times New Roman" w:hAnsi="Times New Roman" w:cs="Times New Roman"/>
                <w:b/>
                <w:color w:val="000000" w:themeColor="text1"/>
                <w:sz w:val="26"/>
                <w:szCs w:val="26"/>
                <w:lang w:eastAsia="ru-RU"/>
              </w:rPr>
            </w:pPr>
            <w:r>
              <w:rPr>
                <w:rFonts w:ascii="Times New Roman" w:hAnsi="Times New Roman" w:cs="Times New Roman"/>
                <w:bCs/>
                <w:sz w:val="26"/>
                <w:szCs w:val="26"/>
              </w:rPr>
              <w:t xml:space="preserve">« 21 » июня </w:t>
            </w:r>
            <w:r w:rsidR="00D5069C" w:rsidRPr="00A36FB8">
              <w:rPr>
                <w:rFonts w:ascii="Times New Roman" w:hAnsi="Times New Roman" w:cs="Times New Roman"/>
                <w:bCs/>
                <w:sz w:val="26"/>
                <w:szCs w:val="26"/>
              </w:rPr>
              <w:t xml:space="preserve"> </w:t>
            </w:r>
            <w:r w:rsidR="00D5069C">
              <w:rPr>
                <w:rFonts w:ascii="Times New Roman" w:hAnsi="Times New Roman" w:cs="Times New Roman"/>
                <w:bCs/>
                <w:sz w:val="26"/>
                <w:szCs w:val="26"/>
              </w:rPr>
              <w:t>2024</w:t>
            </w:r>
            <w:r w:rsidR="00D5069C" w:rsidRPr="00A36FB8">
              <w:rPr>
                <w:rFonts w:ascii="Times New Roman" w:hAnsi="Times New Roman" w:cs="Times New Roman"/>
                <w:bCs/>
                <w:sz w:val="26"/>
                <w:szCs w:val="26"/>
              </w:rPr>
              <w:t xml:space="preserve"> г.</w:t>
            </w:r>
          </w:p>
        </w:tc>
        <w:tc>
          <w:tcPr>
            <w:tcW w:w="4820" w:type="dxa"/>
            <w:vAlign w:val="center"/>
          </w:tcPr>
          <w:p w:rsidR="00D5069C" w:rsidRPr="00A36FB8" w:rsidRDefault="00D5069C" w:rsidP="00D5069C">
            <w:pPr>
              <w:spacing w:before="240" w:line="360" w:lineRule="auto"/>
              <w:jc w:val="right"/>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color w:val="000000" w:themeColor="text1"/>
                <w:sz w:val="28"/>
                <w:szCs w:val="28"/>
                <w:lang w:eastAsia="ru-RU"/>
              </w:rPr>
              <w:t>№</w:t>
            </w:r>
            <w:r w:rsidR="00AF298E">
              <w:rPr>
                <w:rFonts w:ascii="Times New Roman" w:eastAsia="Times New Roman" w:hAnsi="Times New Roman" w:cs="Times New Roman"/>
                <w:color w:val="000000" w:themeColor="text1"/>
                <w:sz w:val="28"/>
                <w:szCs w:val="28"/>
                <w:lang w:eastAsia="ru-RU"/>
              </w:rPr>
              <w:t xml:space="preserve"> 53</w:t>
            </w:r>
          </w:p>
        </w:tc>
      </w:tr>
      <w:tr w:rsidR="00401D64" w:rsidRPr="00A36FB8" w:rsidTr="00401D64">
        <w:tc>
          <w:tcPr>
            <w:tcW w:w="9639" w:type="dxa"/>
            <w:gridSpan w:val="2"/>
          </w:tcPr>
          <w:p w:rsidR="00401D64" w:rsidRPr="00A36FB8" w:rsidRDefault="00DE4E1C" w:rsidP="00D5069C">
            <w:pPr>
              <w:spacing w:before="240" w:line="360" w:lineRule="auto"/>
              <w:jc w:val="center"/>
              <w:rPr>
                <w:rFonts w:ascii="Times New Roman" w:hAnsi="Times New Roman" w:cs="Times New Roman"/>
                <w:b/>
                <w:bCs/>
                <w:sz w:val="26"/>
                <w:szCs w:val="26"/>
              </w:rPr>
            </w:pPr>
            <w:r w:rsidRPr="00DE4E1C">
              <w:rPr>
                <w:rFonts w:ascii="Times New Roman" w:hAnsi="Times New Roman" w:cs="Times New Roman"/>
                <w:b/>
                <w:bCs/>
                <w:sz w:val="26"/>
                <w:szCs w:val="26"/>
              </w:rPr>
              <w:t xml:space="preserve">Об утверждении перечня персональных данных, обрабатываемых </w:t>
            </w:r>
            <w:r>
              <w:rPr>
                <w:rFonts w:ascii="Times New Roman" w:hAnsi="Times New Roman" w:cs="Times New Roman"/>
                <w:b/>
                <w:bCs/>
                <w:sz w:val="26"/>
                <w:szCs w:val="26"/>
              </w:rPr>
              <w:t>в МОУ СОШ №8</w:t>
            </w:r>
            <w:r w:rsidRPr="00DE4E1C">
              <w:rPr>
                <w:rFonts w:ascii="Times New Roman" w:hAnsi="Times New Roman" w:cs="Times New Roman"/>
                <w:b/>
                <w:bCs/>
                <w:sz w:val="26"/>
                <w:szCs w:val="26"/>
              </w:rPr>
              <w:t xml:space="preserve"> без использования средств автоматизации</w:t>
            </w:r>
          </w:p>
        </w:tc>
      </w:tr>
    </w:tbl>
    <w:p w:rsidR="00401D64" w:rsidRPr="00A36FB8" w:rsidRDefault="00401D64">
      <w:pPr>
        <w:pStyle w:val="af3"/>
        <w:rPr>
          <w:rFonts w:cs="Times New Roman"/>
          <w:szCs w:val="26"/>
        </w:rPr>
      </w:pPr>
    </w:p>
    <w:p w:rsidR="00DE4E1C" w:rsidRPr="007D38AD" w:rsidRDefault="00DE4E1C" w:rsidP="00DE4E1C">
      <w:pPr>
        <w:pStyle w:val="af8"/>
        <w:spacing w:line="360" w:lineRule="auto"/>
        <w:ind w:firstLine="624"/>
      </w:pPr>
      <w:r w:rsidRPr="007D38AD">
        <w:t>В целях выполнения требований Федерального закона от 27.07.2006</w:t>
      </w:r>
      <w:r w:rsidRPr="00704C14">
        <w:t xml:space="preserve"> </w:t>
      </w:r>
      <w:r w:rsidRPr="007D38AD">
        <w:t>№ 152-ФЗ «О</w:t>
      </w:r>
      <w:r w:rsidRPr="00704C14">
        <w:t xml:space="preserve"> </w:t>
      </w:r>
      <w:r w:rsidRPr="007D38AD">
        <w:t>персональных данных»</w:t>
      </w:r>
      <w:r>
        <w:t xml:space="preserve"> и постановления Правительства Российской Федерации от 15.09.2008 № 687</w:t>
      </w:r>
      <w:r w:rsidRPr="00704C14">
        <w:t xml:space="preserve"> </w:t>
      </w:r>
      <w:r>
        <w:t>«</w:t>
      </w:r>
      <w:r w:rsidRPr="00263362">
        <w:t>Об утверждении Положения об особенностях обработки перс</w:t>
      </w:r>
      <w:r w:rsidRPr="00263362">
        <w:t>о</w:t>
      </w:r>
      <w:r w:rsidRPr="00263362">
        <w:t>нальных данных, осуществляемой без использования средств автоматизации</w:t>
      </w:r>
      <w:r>
        <w:t>»</w:t>
      </w:r>
    </w:p>
    <w:p w:rsidR="00357152" w:rsidRPr="00A36FB8" w:rsidRDefault="00357152" w:rsidP="00BF1E48">
      <w:pPr>
        <w:spacing w:before="240" w:line="360" w:lineRule="auto"/>
        <w:jc w:val="center"/>
        <w:rPr>
          <w:rFonts w:ascii="Times New Roman" w:hAnsi="Times New Roman" w:cs="Times New Roman"/>
          <w:b/>
          <w:sz w:val="26"/>
          <w:szCs w:val="26"/>
        </w:rPr>
      </w:pPr>
      <w:r w:rsidRPr="00A36FB8">
        <w:rPr>
          <w:rFonts w:ascii="Times New Roman" w:hAnsi="Times New Roman" w:cs="Times New Roman"/>
          <w:b/>
          <w:sz w:val="26"/>
          <w:szCs w:val="26"/>
        </w:rPr>
        <w:t>ПРИКАЗЫВАЮ:</w:t>
      </w:r>
    </w:p>
    <w:p w:rsidR="004042BE" w:rsidRPr="00707241" w:rsidRDefault="004042BE" w:rsidP="004042BE">
      <w:pPr>
        <w:pStyle w:val="af8"/>
        <w:numPr>
          <w:ilvl w:val="0"/>
          <w:numId w:val="4"/>
        </w:numPr>
        <w:spacing w:line="360" w:lineRule="auto"/>
        <w:ind w:left="0" w:firstLine="624"/>
      </w:pPr>
      <w:r w:rsidRPr="00707241">
        <w:t>Утвердить переч</w:t>
      </w:r>
      <w:r>
        <w:t>ни</w:t>
      </w:r>
      <w:r w:rsidRPr="00707241">
        <w:t xml:space="preserve"> персональных данных, обрабатываемых в информ</w:t>
      </w:r>
      <w:r w:rsidRPr="00707241">
        <w:t>а</w:t>
      </w:r>
      <w:r w:rsidRPr="00707241">
        <w:t xml:space="preserve">ционных системах персональных данных </w:t>
      </w:r>
      <w:r w:rsidRPr="00707241">
        <w:rPr>
          <w:rFonts w:eastAsiaTheme="minorHAnsi"/>
          <w:szCs w:val="26"/>
          <w:lang w:eastAsia="en-US"/>
        </w:rPr>
        <w:t xml:space="preserve">в </w:t>
      </w:r>
      <w:r>
        <w:rPr>
          <w:rFonts w:eastAsia="Calibri"/>
          <w:szCs w:val="26"/>
          <w:lang w:eastAsia="en-US"/>
        </w:rPr>
        <w:t>МОУ СОШ №8</w:t>
      </w:r>
      <w:r w:rsidR="00DE4E1C">
        <w:rPr>
          <w:rFonts w:eastAsia="Calibri"/>
          <w:szCs w:val="26"/>
          <w:lang w:eastAsia="en-US"/>
        </w:rPr>
        <w:t xml:space="preserve"> </w:t>
      </w:r>
      <w:r w:rsidR="00DE4E1C" w:rsidRPr="004E3FE9">
        <w:t>без</w:t>
      </w:r>
      <w:r w:rsidR="00DE4E1C" w:rsidRPr="003761A3">
        <w:t xml:space="preserve"> использования средств автоматизации</w:t>
      </w:r>
      <w:r w:rsidRPr="00707241">
        <w:t xml:space="preserve"> (далее – Перечни), в соответствии с Приложением.</w:t>
      </w:r>
    </w:p>
    <w:p w:rsidR="004042BE" w:rsidRPr="00AE4818" w:rsidRDefault="004042BE" w:rsidP="004042BE">
      <w:pPr>
        <w:pStyle w:val="af8"/>
        <w:numPr>
          <w:ilvl w:val="0"/>
          <w:numId w:val="4"/>
        </w:numPr>
        <w:spacing w:line="360" w:lineRule="auto"/>
        <w:ind w:left="0" w:firstLine="624"/>
      </w:pPr>
      <w:r w:rsidRPr="00AE4818">
        <w:t xml:space="preserve">Ответственному за организацию обработки в </w:t>
      </w:r>
      <w:r>
        <w:t>МОУ СОШ №8</w:t>
      </w:r>
      <w:r>
        <w:rPr>
          <w:szCs w:val="26"/>
        </w:rPr>
        <w:t xml:space="preserve">, которым является Секретарь Белякова Елена Геннадьевна </w:t>
      </w:r>
      <w:r w:rsidRPr="00AE4818">
        <w:t>организовать с утвержденными н</w:t>
      </w:r>
      <w:r w:rsidRPr="00AE4818">
        <w:t>а</w:t>
      </w:r>
      <w:r w:rsidRPr="00AE4818">
        <w:t xml:space="preserve">стоящим приказом Перечнями ознакомление лиц, доступ которых к персональным данным, обрабатываемым в информационных системах персональных данных в </w:t>
      </w:r>
      <w:r>
        <w:t>МОУ СОШ №8</w:t>
      </w:r>
      <w:r w:rsidRPr="00764F54">
        <w:t>,</w:t>
      </w:r>
      <w:r w:rsidRPr="00AE4818">
        <w:t xml:space="preserve"> необходим для выполнения ими служебных (трудовых) обязанностей.</w:t>
      </w:r>
    </w:p>
    <w:p w:rsidR="004042BE" w:rsidRDefault="00DE4E1C" w:rsidP="00042AFC">
      <w:pPr>
        <w:pStyle w:val="af8"/>
        <w:numPr>
          <w:ilvl w:val="0"/>
          <w:numId w:val="4"/>
        </w:numPr>
        <w:spacing w:line="360" w:lineRule="auto"/>
        <w:ind w:left="0" w:firstLine="0"/>
        <w:rPr>
          <w:szCs w:val="26"/>
        </w:rPr>
      </w:pPr>
      <w:r w:rsidRPr="003911E5">
        <w:t xml:space="preserve">Контроль за </w:t>
      </w:r>
      <w:r>
        <w:t>полнотой утвержденного настоящим приказом Перечня возложить на</w:t>
      </w:r>
      <w:r w:rsidR="004042BE" w:rsidRPr="00707241">
        <w:t xml:space="preserve"> ответственного за </w:t>
      </w:r>
      <w:r w:rsidR="004042BE" w:rsidRPr="00AD2B28">
        <w:t xml:space="preserve">организацию обработки персональных данных </w:t>
      </w:r>
      <w:r w:rsidR="004042BE" w:rsidRPr="00AE4818">
        <w:t xml:space="preserve">в </w:t>
      </w:r>
      <w:r>
        <w:t>МОУ СОШ №8</w:t>
      </w:r>
      <w:r w:rsidR="004042BE" w:rsidRPr="00DE4E1C">
        <w:rPr>
          <w:szCs w:val="26"/>
        </w:rPr>
        <w:t xml:space="preserve">, которым является </w:t>
      </w:r>
      <w:r w:rsidR="005E5ECC">
        <w:rPr>
          <w:szCs w:val="26"/>
        </w:rPr>
        <w:t>с</w:t>
      </w:r>
      <w:r>
        <w:rPr>
          <w:szCs w:val="26"/>
        </w:rPr>
        <w:t>екретарь</w:t>
      </w:r>
      <w:r w:rsidR="004042BE" w:rsidRPr="00DE4E1C">
        <w:rPr>
          <w:szCs w:val="26"/>
        </w:rPr>
        <w:t xml:space="preserve"> </w:t>
      </w:r>
      <w:r>
        <w:rPr>
          <w:szCs w:val="26"/>
        </w:rPr>
        <w:t>Белякова Елена Геннадьевна</w:t>
      </w:r>
      <w:r w:rsidRPr="00DE4E1C">
        <w:rPr>
          <w:szCs w:val="26"/>
        </w:rPr>
        <w:t>.</w:t>
      </w:r>
    </w:p>
    <w:p w:rsidR="008138EF" w:rsidRPr="00DE4E1C" w:rsidRDefault="008138EF" w:rsidP="008138EF">
      <w:pPr>
        <w:pStyle w:val="af8"/>
        <w:spacing w:line="360" w:lineRule="auto"/>
        <w:ind w:firstLine="0"/>
        <w:rPr>
          <w:szCs w:val="26"/>
        </w:rPr>
      </w:pPr>
    </w:p>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2835"/>
      </w:tblGrid>
      <w:tr w:rsidR="00120518" w:rsidRPr="00A36FB8" w:rsidTr="00120518">
        <w:trPr>
          <w:trHeight w:val="325"/>
        </w:trPr>
        <w:tc>
          <w:tcPr>
            <w:tcW w:w="6804" w:type="dxa"/>
            <w:vAlign w:val="center"/>
            <w:hideMark/>
          </w:tcPr>
          <w:p w:rsidR="00120518" w:rsidRPr="00A36FB8" w:rsidRDefault="00357152" w:rsidP="00120518">
            <w:pPr>
              <w:spacing w:after="0" w:line="360" w:lineRule="auto"/>
              <w:rPr>
                <w:rFonts w:ascii="Times New Roman" w:hAnsi="Times New Roman" w:cs="Times New Roman"/>
                <w:sz w:val="26"/>
                <w:szCs w:val="26"/>
                <w:lang w:val="en-US"/>
              </w:rPr>
            </w:pPr>
            <w:r>
              <w:rPr>
                <w:rFonts w:ascii="Times New Roman" w:hAnsi="Times New Roman" w:cs="Times New Roman"/>
                <w:sz w:val="26"/>
                <w:szCs w:val="26"/>
                <w:lang w:val="en-US"/>
              </w:rPr>
              <w:t>Директор</w:t>
            </w:r>
          </w:p>
          <w:p w:rsidR="00357152" w:rsidRPr="00A36FB8" w:rsidRDefault="00357152" w:rsidP="00120518">
            <w:pPr>
              <w:spacing w:after="0" w:line="360" w:lineRule="auto"/>
              <w:rPr>
                <w:rFonts w:ascii="Times New Roman" w:hAnsi="Times New Roman" w:cs="Times New Roman"/>
                <w:sz w:val="26"/>
                <w:szCs w:val="26"/>
                <w:lang w:val="en-US"/>
              </w:rPr>
            </w:pPr>
          </w:p>
        </w:tc>
        <w:tc>
          <w:tcPr>
            <w:tcW w:w="2835" w:type="dxa"/>
            <w:vAlign w:val="center"/>
          </w:tcPr>
          <w:p w:rsidR="00120518" w:rsidRPr="00AF298E" w:rsidRDefault="00AF298E" w:rsidP="00120518">
            <w:pPr>
              <w:pBdr>
                <w:bottom w:val="single" w:sz="12" w:space="1" w:color="auto"/>
              </w:pBdr>
              <w:spacing w:after="0" w:line="360" w:lineRule="auto"/>
              <w:ind w:firstLine="709"/>
              <w:jc w:val="center"/>
              <w:rPr>
                <w:rFonts w:ascii="Times New Roman" w:hAnsi="Times New Roman" w:cs="Times New Roman"/>
                <w:sz w:val="26"/>
                <w:szCs w:val="26"/>
              </w:rPr>
            </w:pPr>
            <w:r>
              <w:rPr>
                <w:rFonts w:ascii="Times New Roman" w:hAnsi="Times New Roman" w:cs="Times New Roman"/>
                <w:sz w:val="26"/>
                <w:szCs w:val="26"/>
              </w:rPr>
              <w:lastRenderedPageBreak/>
              <w:t>А.Н.Рябов</w:t>
            </w:r>
          </w:p>
          <w:p w:rsidR="00120518" w:rsidRPr="00A36FB8" w:rsidRDefault="00120518" w:rsidP="00AF298E">
            <w:pPr>
              <w:spacing w:after="0" w:line="360" w:lineRule="auto"/>
              <w:jc w:val="center"/>
              <w:rPr>
                <w:rFonts w:ascii="Times New Roman" w:hAnsi="Times New Roman" w:cs="Times New Roman"/>
                <w:sz w:val="26"/>
                <w:szCs w:val="26"/>
                <w:lang w:val="en-US"/>
              </w:rPr>
            </w:pPr>
          </w:p>
        </w:tc>
      </w:tr>
    </w:tbl>
    <w:p w:rsidR="00B346D8" w:rsidRPr="00A36FB8" w:rsidRDefault="00B346D8">
      <w:pPr>
        <w:spacing w:after="0" w:line="240" w:lineRule="auto"/>
        <w:rPr>
          <w:rFonts w:ascii="Times New Roman" w:hAnsi="Times New Roman" w:cs="Times New Roman"/>
          <w:sz w:val="26"/>
          <w:szCs w:val="26"/>
          <w:lang w:val="en-US"/>
        </w:rPr>
        <w:sectPr w:rsidR="00B346D8" w:rsidRPr="00A36FB8" w:rsidSect="004042BE">
          <w:footerReference w:type="default" r:id="rId8"/>
          <w:headerReference w:type="first" r:id="rId9"/>
          <w:pgSz w:w="11906" w:h="16838"/>
          <w:pgMar w:top="851" w:right="851" w:bottom="851" w:left="1418" w:header="709" w:footer="709" w:gutter="0"/>
          <w:cols w:space="720"/>
          <w:formProt w:val="0"/>
          <w:docGrid w:linePitch="360" w:charSpace="4096"/>
        </w:sectPr>
      </w:pPr>
    </w:p>
    <w:p w:rsidR="003D1C0B" w:rsidRPr="00A36FB8" w:rsidRDefault="003D1C0B">
      <w:pPr>
        <w:spacing w:after="0" w:line="240" w:lineRule="auto"/>
        <w:rPr>
          <w:rFonts w:ascii="Times New Roman" w:hAnsi="Times New Roman" w:cs="Times New Roman"/>
          <w:sz w:val="26"/>
          <w:szCs w:val="26"/>
          <w:lang w:val="en-US"/>
        </w:rPr>
      </w:pPr>
    </w:p>
    <w:tbl>
      <w:tblPr>
        <w:tblStyle w:val="af5"/>
        <w:tblW w:w="0" w:type="auto"/>
        <w:tblLook w:val="04A0"/>
      </w:tblPr>
      <w:tblGrid>
        <w:gridCol w:w="9853"/>
      </w:tblGrid>
      <w:tr w:rsidR="00B346D8" w:rsidRPr="00E630D6" w:rsidTr="00B346D8">
        <w:tc>
          <w:tcPr>
            <w:tcW w:w="15126" w:type="dxa"/>
            <w:tcBorders>
              <w:top w:val="nil"/>
              <w:left w:val="nil"/>
              <w:bottom w:val="nil"/>
              <w:right w:val="nil"/>
            </w:tcBorders>
          </w:tcPr>
          <w:p w:rsidR="00B346D8" w:rsidRPr="00E630D6" w:rsidRDefault="00E630D6" w:rsidP="00B346D8">
            <w:pPr>
              <w:pStyle w:val="af3"/>
              <w:ind w:firstLine="3297"/>
              <w:jc w:val="right"/>
              <w:rPr>
                <w:rFonts w:cs="Times New Roman"/>
                <w:b w:val="0"/>
                <w:szCs w:val="26"/>
              </w:rPr>
            </w:pPr>
            <w:r w:rsidRPr="00E630D6">
              <w:rPr>
                <w:rFonts w:cs="Times New Roman"/>
                <w:b w:val="0"/>
                <w:szCs w:val="26"/>
              </w:rPr>
              <w:t>ПРИЛОЖЕНИЕ</w:t>
            </w:r>
          </w:p>
          <w:p w:rsidR="00E630D6" w:rsidRPr="00E630D6" w:rsidRDefault="00E630D6" w:rsidP="00B346D8">
            <w:pPr>
              <w:pStyle w:val="af3"/>
              <w:ind w:firstLine="3297"/>
              <w:jc w:val="right"/>
              <w:rPr>
                <w:rFonts w:cs="Times New Roman"/>
                <w:b w:val="0"/>
                <w:szCs w:val="26"/>
              </w:rPr>
            </w:pPr>
            <w:r w:rsidRPr="00E630D6">
              <w:rPr>
                <w:rFonts w:cs="Times New Roman"/>
                <w:b w:val="0"/>
                <w:szCs w:val="26"/>
              </w:rPr>
              <w:t xml:space="preserve">к приказу </w:t>
            </w:r>
            <w:r>
              <w:rPr>
                <w:rFonts w:cs="Times New Roman"/>
                <w:b w:val="0"/>
                <w:szCs w:val="26"/>
              </w:rPr>
              <w:t>МОУ СОШ №8</w:t>
            </w:r>
          </w:p>
          <w:p w:rsidR="00B346D8" w:rsidRPr="00E630D6" w:rsidRDefault="00AF298E" w:rsidP="00B346D8">
            <w:pPr>
              <w:spacing w:after="0"/>
              <w:jc w:val="right"/>
              <w:rPr>
                <w:rFonts w:ascii="Times New Roman" w:hAnsi="Times New Roman" w:cs="Times New Roman"/>
                <w:sz w:val="26"/>
                <w:szCs w:val="26"/>
              </w:rPr>
            </w:pPr>
            <w:r>
              <w:rPr>
                <w:rFonts w:ascii="Times New Roman" w:hAnsi="Times New Roman" w:cs="Times New Roman"/>
                <w:sz w:val="26"/>
                <w:szCs w:val="26"/>
              </w:rPr>
              <w:t>от « 21 » июня 2024</w:t>
            </w:r>
            <w:r w:rsidR="00E630D6" w:rsidRPr="00E630D6">
              <w:rPr>
                <w:rFonts w:ascii="Times New Roman" w:hAnsi="Times New Roman" w:cs="Times New Roman"/>
                <w:sz w:val="26"/>
                <w:szCs w:val="26"/>
              </w:rPr>
              <w:t xml:space="preserve">г. № </w:t>
            </w:r>
            <w:r>
              <w:rPr>
                <w:rFonts w:ascii="Times New Roman" w:hAnsi="Times New Roman" w:cs="Times New Roman"/>
                <w:sz w:val="26"/>
                <w:szCs w:val="26"/>
              </w:rPr>
              <w:t>53</w:t>
            </w:r>
          </w:p>
        </w:tc>
      </w:tr>
    </w:tbl>
    <w:p w:rsidR="007245D6" w:rsidRPr="004042BE" w:rsidRDefault="007245D6" w:rsidP="00357152">
      <w:pPr>
        <w:spacing w:after="0" w:line="360" w:lineRule="auto"/>
        <w:jc w:val="both"/>
        <w:rPr>
          <w:rFonts w:ascii="Times New Roman" w:hAnsi="Times New Roman" w:cs="Times New Roman"/>
          <w:b/>
          <w:sz w:val="26"/>
          <w:szCs w:val="26"/>
        </w:rPr>
      </w:pP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Pr>
          <w:rFonts w:ascii="Times New Roman" w:hAnsi="Times New Roman" w:cs="Times New Roman"/>
          <w:bCs w:val="0"/>
          <w:color w:val="auto"/>
          <w:sz w:val="26"/>
          <w:szCs w:val="26"/>
        </w:rPr>
        <w:t>ПЕРЕЧЕНЬ</w:t>
      </w: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sidRPr="004042BE">
        <w:rPr>
          <w:rFonts w:ascii="Times New Roman" w:hAnsi="Times New Roman" w:cs="Times New Roman"/>
          <w:bCs w:val="0"/>
          <w:color w:val="auto"/>
          <w:sz w:val="26"/>
          <w:szCs w:val="26"/>
        </w:rPr>
        <w:t>персональных данных, обрабатываемых</w:t>
      </w:r>
      <w:r w:rsidR="008138EF">
        <w:rPr>
          <w:rFonts w:ascii="Times New Roman" w:hAnsi="Times New Roman" w:cs="Times New Roman"/>
          <w:bCs w:val="0"/>
          <w:color w:val="auto"/>
          <w:sz w:val="26"/>
          <w:szCs w:val="26"/>
        </w:rPr>
        <w:t xml:space="preserve"> </w:t>
      </w:r>
      <w:r w:rsidR="008138EF" w:rsidRPr="008138EF">
        <w:rPr>
          <w:rFonts w:ascii="Times New Roman" w:hAnsi="Times New Roman" w:cs="Times New Roman"/>
          <w:bCs w:val="0"/>
          <w:color w:val="auto"/>
          <w:sz w:val="26"/>
          <w:szCs w:val="26"/>
        </w:rPr>
        <w:t>без использования средств автоматизации</w:t>
      </w:r>
      <w:r w:rsidRPr="004042BE">
        <w:rPr>
          <w:rFonts w:ascii="Times New Roman" w:hAnsi="Times New Roman" w:cs="Times New Roman"/>
          <w:bCs w:val="0"/>
          <w:color w:val="auto"/>
          <w:sz w:val="26"/>
          <w:szCs w:val="26"/>
        </w:rPr>
        <w:t xml:space="preserve"> в информационной системе персональных данных </w:t>
      </w:r>
    </w:p>
    <w:p w:rsidR="00B346D8" w:rsidRPr="00A36FB8" w:rsidRDefault="00B346D8" w:rsidP="00357152">
      <w:pPr>
        <w:spacing w:after="0" w:line="360" w:lineRule="auto"/>
        <w:jc w:val="both"/>
        <w:rPr>
          <w:rFonts w:ascii="Times New Roman" w:hAnsi="Times New Roman" w:cs="Times New Roman"/>
          <w:sz w:val="26"/>
          <w:szCs w:val="26"/>
        </w:rPr>
      </w:pPr>
    </w:p>
    <w:p w:rsidR="00B16131" w:rsidRPr="008C0F50" w:rsidRDefault="004042BE" w:rsidP="00194D1A">
      <w:pPr>
        <w:pStyle w:val="ad"/>
        <w:numPr>
          <w:ilvl w:val="0"/>
          <w:numId w:val="5"/>
        </w:numPr>
        <w:spacing w:line="360" w:lineRule="auto"/>
        <w:rPr>
          <w:b/>
          <w:bCs/>
          <w:szCs w:val="26"/>
        </w:rPr>
      </w:pPr>
      <w:r w:rsidRPr="008C0F50">
        <w:rPr>
          <w:b/>
          <w:bCs/>
          <w:szCs w:val="26"/>
        </w:rPr>
        <w:t>Содержание сведений (перечень ПДн)</w:t>
      </w:r>
    </w:p>
    <w:p w:rsidR="00194D1A" w:rsidRDefault="00194D1A" w:rsidP="00194D1A">
      <w:pPr>
        <w:pStyle w:val="ad"/>
        <w:spacing w:line="360" w:lineRule="auto"/>
        <w:ind w:left="720"/>
        <w:rPr>
          <w:szCs w:val="26"/>
        </w:rPr>
      </w:pPr>
      <w:r>
        <w:rPr>
          <w:szCs w:val="26"/>
        </w:rPr>
        <w:t xml:space="preserve">фамилия, имя, отчество; предыдущие фамилия, имя, отчество, если изменялись; пол; дата рождения; место рождения; информация о гражданстве (в том числе предыдущие гражданства, иные гражданства); образец подписи; налоговый статус;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 адрес и дата регистрации по месту жительства (месту пребывания), адрес фактического проживания; номер контактного телефона, сведения о других способах связи; информация о наличии или отсутствии судимости; реквизиты документа, подтверждающего регистрацию в системе индивидуального (персонифицированного) учета; идентификационный номер налогоплательщика; реквизиты страхового медицинского полиса обязательного медицинского страхования; реквизиты свидетельства государственной регистрации актов гражданского состояния; сведения о семейном положении, составе семьи: степень родства, фамилии, имена, отчества (при наличии); сведения о трудовой деятельности, включая работу по совместительству, предпринимательскую и иную деятельность, военную службу; отношение к воинской обязанности, сведения о воинском учете и реквизиты документов воинского учета (серия, номер, дата выдачи документов воинского учета, наименование органа, выдавшего его);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 информация об оформленных допусках к государственной тайне; государственные награды, иные награды и знаки отличия; информация о ежегодных оплачиваемых отпусках, учебных отпусках и отпусках без сохранения денежного содержания; сведения о начисленной и удержанной заработной плате; сведения о начисленных и уплаченных страховых взносах; сведения о премиях; наименование должности; наименование структурного подразделения; наименование и адрес текущего места трудоустройства; реквизиты (сведения о дате заключения и номер) трудового договора; дата приема на работу; дата вступления в должность; сведения о факте и дате прекращения трудового договора; реквизиты (серия и номер, дата выдачи, наименование выдавшего органа) трудовой книжки; наименование профессии; сведения о трудовом стаже; сведения о месте и дате направления в командировку; сведения о факте, периоде и продолжительности нахождения в командировке; сведения о сумме произведенных командировочных расходов; сведения об образовании, в том числе о послевузовском профессиональном образовании (наименование образовательного учреждения, год окончания, наименование и реквизиты документа об образовании, квалификация, специальность по документу об образовании); сведения об ученой степени, ученом звании (когда присвоено, номера дипломов, аттестатов); сведения о владении иностранными языками, степень владения; сведения о профессиональной переподготовке и (или) повышении квалификации; сведения о знании и об уровне владения программным обеспечением; государственный регистрационный номер автотранспортного средства; сведения о профессиональной переподготовке и (или) повышении квалификации; Фамилия, имя, отчество; Адрес электронной почты; Номер контактного телефона; Данные о созданной на сайте учетной записи, метаданные, данные cookie-файлов, IP-адрес, сведения о браузере и операционной системе; </w:t>
      </w:r>
    </w:p>
    <w:p w:rsidR="004042BE" w:rsidRPr="008C0F50" w:rsidRDefault="004042BE" w:rsidP="00194D1A">
      <w:pPr>
        <w:pStyle w:val="ad"/>
        <w:numPr>
          <w:ilvl w:val="0"/>
          <w:numId w:val="5"/>
        </w:numPr>
        <w:spacing w:line="360" w:lineRule="auto"/>
        <w:rPr>
          <w:b/>
          <w:bCs/>
          <w:szCs w:val="26"/>
        </w:rPr>
      </w:pPr>
      <w:r w:rsidRPr="008C0F50">
        <w:rPr>
          <w:b/>
          <w:bCs/>
          <w:szCs w:val="26"/>
        </w:rPr>
        <w:t>Цели обработки персональных данных</w:t>
      </w:r>
    </w:p>
    <w:p w:rsidR="004042BE" w:rsidRPr="00AF298E" w:rsidRDefault="004042BE" w:rsidP="00194D1A">
      <w:pPr>
        <w:pStyle w:val="ad"/>
        <w:spacing w:line="360" w:lineRule="auto"/>
        <w:ind w:left="720"/>
        <w:rPr>
          <w:szCs w:val="26"/>
        </w:rPr>
      </w:pPr>
      <w:r w:rsidRPr="00AF298E">
        <w:rPr>
          <w:szCs w:val="26"/>
        </w:rPr>
        <w:t xml:space="preserve">Осуществление хозяйственной деятельности, предусмотренной учредительными документами; соблюдение трудового законодательства и иных актов, содержащих нормы трудового права, включая учет труда и его оплаты, принятие управленческих и кадровых решений в отношении сотрудников, контроль над трудовой дисциплиной; участие в гражданском, арбитражном, уголовном, административном процессах, а также исполнение судебных актов; ведение бухгалтерского учета, осуществление расчета и выплаты сотрудникам причитающейся им заработной платы, компенсаций и премий, осуществление пенсионных и налоговых отчислений, а также расчет с подотчетными лицами; выпуск электронной-цифровой подписи, оформление доверенностей в рамках наделения сотрудников и иных лиц специальными полномочиями для выполнения возложенных на них трудовых функций и (или) представления интересов МОУ СОШ №8; организация обучения, инструктажа, проверки знаний сотрудников и иных лиц по охране труда и технике безопасности, а также проведение специальной оценки условий труда, проведение оценки профессиональных рисков на рабочем месте; организация и (или) осуществление  обучения, повышения квалификации и проверки знаний для своих сотрудников; организация ведения воинского учета работников - граждан Российской Федерации, создание необходимых условий для исполнения ими воинской обязанности; осуществление аттестации сотрудников посредством оценки их деловых и личностных качеств, а также результатов их труда; предоставление дополнительных социальных льгот сотрудникам, членам их семей и иным родственникам в виде предоставления бесплатного питания, организации доставки к месту работы и обратно, выплаты материальной помощи и иных компенсаций в случаях, определенных локальными актами МОУ СОШ №8; выполнение принятых на себя социальных обязательств в отношении сотрудников в виде предоставления им возможности участвовать в программах добровольного медицинского страхования, страхования жизни, страхования от несчастных случаев, страхования на случай возникновения критических заболеваний, а также страхования от несчастных случаев при выезде за рубеж; выявление нарушений состояния здоровья и медицинских противопоказаний к работе у сотрудников (включая организацию проведения медицинских осмотров и организацию медицинского наркологического освидетельствования на состояние опьянения); осуществление расследования и учета несчастных случаев, происшедших с сотрудниками и иными лицами при исполнении ими своих трудовых функций, а также в иных случаях, предусмотренных трудовым законодательством; содействие сотрудникам в надлежащем выполнении ими возложенных на них трудовых функций посредством выдачи визитных карточек, и обеспечения служебной униформой; предоставление рабочих мест и организация труда работников, являющихся иностранными гражданами; организация оформления зарплатных карт для сотрудников; организация предоставления корпоративной мобильной связи для сотрудников; осуществление отчислений страховых взносов в НПФ; обеспечение пропускного режима; публикация данных сотрудников на сайте организации, внутренних справочниках; осуществление надлежащего учета, хранения и уничтожения по истечении сроков хранения категорий материальных носителей информации; замещение вакантных должностей соискателями, наиболее полно соответствующими должностным требованиям; принятие мер должной осмотрительности при взаимодействии с действительными и потенциальными контрагентами (агентами, партнерами, подрядчиками, поставщиками), включающее в себя оценку соответствующих юридических, финансовых, репутационных и иных рисков; связь с субъектами ПДн по вопросам, относящимся к предметам деятельности, а также взаимодействие с должностными/физическими лицами, представляющими юридические лица и индивидуальных предпринимателей, по вопросам сотрудничества с МОУ СОШ №8; осуществление взаимных расчетов с контрагентами (клиентами, агентами, партнерами, подрядчиками, поставщиками); поставка товаров, выполнение работ и оказание услуг, в пользу МОУ СОШ №8 со стороны контрагентов (поставщиков), а также осуществление процедур закупок у указанных контрагентов и ведение деловых переговоров с указанными контрагентами; организация и проведение стимулирующих мероприятий, направленных на повышение узнаваемости в отношении МОУ СОШ №8, а также продвижение услуг и информирование о предложениях; осуществление хозяйственной деятельности, выгодоприобретателем или поручителем в которых являются субъекты персональных данных; рассмотрение и учет обращений граждан в соответствии с Федеральным законом от 2 мая 2006 г. № 59-ФЗ «О порядке рассмотрения обращений граждан Российской Федерации»; Предоставление доступа к сервисам и информации, размещенной на сайте организации; Раскрытие информации о деятельности государственных и муниципальных учреждений; </w:t>
      </w:r>
    </w:p>
    <w:p w:rsidR="004042BE" w:rsidRPr="008C0F50" w:rsidRDefault="004042BE" w:rsidP="00194D1A">
      <w:pPr>
        <w:pStyle w:val="ad"/>
        <w:numPr>
          <w:ilvl w:val="0"/>
          <w:numId w:val="5"/>
        </w:numPr>
        <w:spacing w:line="360" w:lineRule="auto"/>
        <w:rPr>
          <w:b/>
          <w:bCs/>
          <w:szCs w:val="26"/>
        </w:rPr>
      </w:pPr>
      <w:r w:rsidRPr="008C0F50">
        <w:rPr>
          <w:b/>
          <w:bCs/>
          <w:szCs w:val="26"/>
        </w:rPr>
        <w:t>Категории субъектов персональных данных</w:t>
      </w:r>
    </w:p>
    <w:p w:rsidR="004042BE" w:rsidRPr="00AF298E" w:rsidRDefault="004042BE" w:rsidP="00194D1A">
      <w:pPr>
        <w:pStyle w:val="ad"/>
        <w:spacing w:line="360" w:lineRule="auto"/>
        <w:ind w:left="720"/>
        <w:rPr>
          <w:szCs w:val="26"/>
        </w:rPr>
      </w:pPr>
      <w:r w:rsidRPr="00AF298E">
        <w:rPr>
          <w:szCs w:val="26"/>
        </w:rPr>
        <w:t xml:space="preserve">Действующие и уволенные сотрудники (по ТК РФ), включая руководителя и лица, состоящие в родстве; Соискатели вакантных мест; Должностные лица контрагентов-организаций (ИП); Физические лица - получатели услуг (покупатели) и их законные представители; Физические лица - пользователи сайта в информационно-телекоммуникационной сети «Интернет»; </w:t>
      </w:r>
    </w:p>
    <w:p w:rsidR="004042BE" w:rsidRPr="008C0F50" w:rsidRDefault="004042BE" w:rsidP="00194D1A">
      <w:pPr>
        <w:pStyle w:val="ad"/>
        <w:numPr>
          <w:ilvl w:val="0"/>
          <w:numId w:val="5"/>
        </w:numPr>
        <w:spacing w:line="360" w:lineRule="auto"/>
        <w:rPr>
          <w:b/>
          <w:bCs/>
          <w:szCs w:val="26"/>
        </w:rPr>
      </w:pPr>
      <w:r w:rsidRPr="008C0F50">
        <w:rPr>
          <w:b/>
          <w:bCs/>
          <w:szCs w:val="26"/>
        </w:rPr>
        <w:t>Правовое основание для обработки персональных данных в информационной системе персональных данных</w:t>
      </w:r>
    </w:p>
    <w:p w:rsidR="004042BE" w:rsidRPr="00AF298E" w:rsidRDefault="004042BE" w:rsidP="00194D1A">
      <w:pPr>
        <w:pStyle w:val="ad"/>
        <w:spacing w:line="360" w:lineRule="auto"/>
        <w:ind w:left="720"/>
        <w:rPr>
          <w:szCs w:val="26"/>
        </w:rPr>
      </w:pPr>
      <w:r w:rsidRPr="00AF298E">
        <w:rPr>
          <w:szCs w:val="26"/>
        </w:rPr>
        <w:t xml:space="preserve">Конституция Российской Федерации (ст.ст. 23, 24); Трудовой кодекс Российской Федерации (ст.ст. 65, 66, 86-90, 166); Гражданский кодекс Российской Федерации (гл.гл. 39, 40, 52); 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 (п. 2); Федеральный закон от 29.12.2006 № 255-ФЗ «Об обязательном социальном страховании на случай временной нетрудоспособности и в связи с материнством» (ч.4 ст.13); Устав МОУ СОШ №8; </w:t>
      </w:r>
      <w:r>
        <w:rPr>
          <w:szCs w:val="26"/>
          <w:lang w:val="en-US"/>
        </w:rPr>
        <w:t>c</w:t>
      </w:r>
      <w:r w:rsidRPr="00AF298E">
        <w:rPr>
          <w:szCs w:val="26"/>
        </w:rPr>
        <w:t xml:space="preserve">огласия субъектов персональных данных на обработку их персональных данных, а также договора, выгодоприобретателем или поручителем в которых являются субъекты персональных данных.; Федеральный закон от 02.10.2007 г. № 229-ФЗ "Об исполнительном производстве" (гл. 11); Семейный кодекс Российской Федерации(гл. 17); Федеральный закон "О бухгалтерском учете" от 06.12.2011 № 402-ФЗ (п. 2 ст. 9); Налоговый кодекс Российской Федерации (ст.ст.226, 230, 24); Федеральный закон от 01.04.1996 № 27-ФЗ «Об индивидуальном (персонифицированном) учете в системе обязательного пенсионного страхования» (ст.ст.6, 9, 11); Федеральный законом от 15.12.2001 № 167-ФЗ «Об обязательном пенсионном страховании в Российской Федерации» (ст.11); Федеральный закон от 29.11.2010 № 326-ФЗ «Об обязательном медицинском страховании в Российской Федерации» (ст. 38); Федеральный закон от 06.04.2011 г. № 63-ФЗ "Об электронной подписи" (ст.ст. 14, 17); Федеральный закон от 28.12.2013 № 426-ФЗ «О специальной оценке условий труда» (ч. 2 ст. 4, ст.ст. 7, 8); Постановление Правительства РФ от 24.12.2021 </w:t>
      </w:r>
      <w:r>
        <w:rPr>
          <w:szCs w:val="26"/>
          <w:lang w:val="en-US"/>
        </w:rPr>
        <w:t>N</w:t>
      </w:r>
      <w:r w:rsidRPr="00AF298E">
        <w:rPr>
          <w:szCs w:val="26"/>
        </w:rPr>
        <w:t xml:space="preserve"> 2464 "О порядке обучения по охране труда и проверки знания требований охраны труда" (пп. 86, 87, 90, 92); Федеральный закон "О воинской обязанности и военной службе" от 28.03.1998 </w:t>
      </w:r>
      <w:r>
        <w:rPr>
          <w:szCs w:val="26"/>
          <w:lang w:val="en-US"/>
        </w:rPr>
        <w:t>N</w:t>
      </w:r>
      <w:r w:rsidRPr="00AF298E">
        <w:rPr>
          <w:szCs w:val="26"/>
        </w:rPr>
        <w:t xml:space="preserve"> 53-ФЗ (п. 7 ст. 8); Федеральный закон "Об обороне" от 31.05.1996 </w:t>
      </w:r>
      <w:r>
        <w:rPr>
          <w:szCs w:val="26"/>
          <w:lang w:val="en-US"/>
        </w:rPr>
        <w:t>N</w:t>
      </w:r>
      <w:r w:rsidRPr="00AF298E">
        <w:rPr>
          <w:szCs w:val="26"/>
        </w:rPr>
        <w:t xml:space="preserve"> 61-ФЗ (подп. 6 п. 1 ст. 8); Приказ Минобороны от 22.11.2021 № 700; Постановление Правительства РФ от 27.11.2006 </w:t>
      </w:r>
      <w:r>
        <w:rPr>
          <w:szCs w:val="26"/>
          <w:lang w:val="en-US"/>
        </w:rPr>
        <w:t>N</w:t>
      </w:r>
      <w:r w:rsidRPr="00AF298E">
        <w:rPr>
          <w:szCs w:val="26"/>
        </w:rPr>
        <w:t xml:space="preserve"> 719 "Об утверждении Положения о воинском учете"; Федеральный закон от 30.03.1999 № 52-ФЗ "О санитарно-эпидемиологическом благополучии населения" (ст.11, ст.34, п.7); Федеральный закон от 25.07.2002 № 115-ФЗ «О правовом положении иностранных граждан в Российской Федерации» (ст. 10, ст. 13); Федеральный закон от 07 июля 2003 г. № 126-ФЗ "О связи" (п. 1.1. ст. 44); Письмо ФНС России от 10 марта 2021 г. № БВ-4-7/3060@ (п. 15); Федеральный закон от 2 мая 2006 г. № 59-ФЗ «О порядке рассмотрения обращений граждан Российской Федерации»; </w:t>
      </w:r>
    </w:p>
    <w:p w:rsidR="004042BE" w:rsidRPr="008C0F50" w:rsidRDefault="004042BE" w:rsidP="00194D1A">
      <w:pPr>
        <w:pStyle w:val="ad"/>
        <w:numPr>
          <w:ilvl w:val="0"/>
          <w:numId w:val="5"/>
        </w:numPr>
        <w:spacing w:line="360" w:lineRule="auto"/>
        <w:rPr>
          <w:b/>
          <w:bCs/>
          <w:szCs w:val="26"/>
        </w:rPr>
      </w:pPr>
      <w:r w:rsidRPr="008C0F50">
        <w:rPr>
          <w:b/>
          <w:bCs/>
          <w:szCs w:val="26"/>
        </w:rPr>
        <w:t>Количество субъектов ПДн, чьи ПДн обрабатываются в информационной системе персональных данных (100 тысяч/менее 100 тысяч)</w:t>
      </w:r>
    </w:p>
    <w:p w:rsidR="004042BE" w:rsidRDefault="004042BE" w:rsidP="00194D1A">
      <w:pPr>
        <w:pStyle w:val="ad"/>
        <w:spacing w:line="360" w:lineRule="auto"/>
        <w:ind w:left="720"/>
        <w:rPr>
          <w:szCs w:val="26"/>
        </w:rPr>
      </w:pPr>
      <w:r>
        <w:rPr>
          <w:szCs w:val="26"/>
        </w:rPr>
        <w:t>Менее 100 000</w:t>
      </w:r>
    </w:p>
    <w:p w:rsidR="004042BE" w:rsidRPr="008C0F50" w:rsidRDefault="004042BE" w:rsidP="00194D1A">
      <w:pPr>
        <w:pStyle w:val="ad"/>
        <w:numPr>
          <w:ilvl w:val="0"/>
          <w:numId w:val="5"/>
        </w:numPr>
        <w:spacing w:line="360" w:lineRule="auto"/>
        <w:rPr>
          <w:b/>
          <w:bCs/>
          <w:szCs w:val="26"/>
        </w:rPr>
      </w:pPr>
      <w:r w:rsidRPr="008C0F50">
        <w:rPr>
          <w:b/>
          <w:bCs/>
          <w:szCs w:val="26"/>
        </w:rPr>
        <w:t>Срок (условия прекращения) обработки ПДн, в том числе их хранения</w:t>
      </w:r>
    </w:p>
    <w:p w:rsidR="00194D1A" w:rsidRPr="004042BE" w:rsidRDefault="00194D1A" w:rsidP="00194D1A">
      <w:pPr>
        <w:pStyle w:val="ad"/>
        <w:spacing w:line="360" w:lineRule="auto"/>
        <w:ind w:left="720"/>
        <w:rPr>
          <w:szCs w:val="26"/>
        </w:rPr>
      </w:pPr>
      <w:r w:rsidRPr="00194D1A">
        <w:rPr>
          <w:szCs w:val="26"/>
        </w:rPr>
        <w:t xml:space="preserve">Ликвидация, реорганизация, прекращение деятельности </w:t>
      </w:r>
      <w:r>
        <w:rPr>
          <w:szCs w:val="26"/>
        </w:rPr>
        <w:t>МОУ СОШ №8</w:t>
      </w:r>
      <w:r w:rsidRPr="00194D1A">
        <w:rPr>
          <w:szCs w:val="26"/>
        </w:rPr>
        <w:t>; достижение целей обработки ПДн и максимальных сроков хранения; утрата необходимости в достижении целей обработки; предоставление субъектом ПДн или его законным представителем сведений, подтверждающих, что ПДн являются незаконно полученными для заявленной цели обработки; невозможность обеспечения правомерности обработки ПДн; отзыв субъектом ПДн согласия на обработку ПДн.</w:t>
      </w:r>
    </w:p>
    <w:p w:rsidR="00B16131" w:rsidRPr="00A36FB8" w:rsidRDefault="00B16131">
      <w:pPr>
        <w:spacing w:after="0" w:line="240" w:lineRule="auto"/>
        <w:rPr>
          <w:rFonts w:ascii="Times New Roman" w:hAnsi="Times New Roman" w:cs="Times New Roman"/>
          <w:sz w:val="26"/>
          <w:szCs w:val="26"/>
        </w:rPr>
        <w:sectPr w:rsidR="00B16131" w:rsidRPr="00A36FB8" w:rsidSect="004042BE">
          <w:pgSz w:w="11906" w:h="16838"/>
          <w:pgMar w:top="851" w:right="851" w:bottom="851" w:left="1418" w:header="709" w:footer="709" w:gutter="0"/>
          <w:cols w:space="720"/>
          <w:formProt w:val="0"/>
          <w:titlePg/>
          <w:docGrid w:linePitch="360" w:charSpace="4096"/>
        </w:sectPr>
      </w:pPr>
      <w:r w:rsidRPr="00A36FB8">
        <w:rPr>
          <w:rFonts w:ascii="Times New Roman" w:hAnsi="Times New Roman" w:cs="Times New Roman"/>
          <w:sz w:val="26"/>
          <w:szCs w:val="26"/>
        </w:rPr>
        <w:br w:type="page"/>
      </w:r>
    </w:p>
    <w:p w:rsidR="00A36FB8" w:rsidRDefault="00A36FB8" w:rsidP="00A36FB8">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ЛИСТ ОЗНАКОМЛЕНИЯ</w:t>
      </w:r>
    </w:p>
    <w:p w:rsidR="00A36FB8" w:rsidRPr="00A36FB8" w:rsidRDefault="00A36FB8"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с приказом МОУ СОШ №8</w:t>
      </w:r>
    </w:p>
    <w:p w:rsidR="00A36FB8" w:rsidRDefault="00AF298E"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от « 21 »  июня 2024 г. № 53</w:t>
      </w:r>
    </w:p>
    <w:p w:rsidR="00A36FB8" w:rsidRDefault="00A36FB8" w:rsidP="00A36FB8">
      <w:pPr>
        <w:spacing w:line="360" w:lineRule="auto"/>
        <w:jc w:val="center"/>
        <w:rPr>
          <w:rFonts w:ascii="Times New Roman" w:hAnsi="Times New Roman" w:cs="Times New Roman"/>
          <w:sz w:val="26"/>
          <w:szCs w:val="26"/>
        </w:rPr>
      </w:pPr>
      <w:r>
        <w:rPr>
          <w:rFonts w:ascii="Times New Roman" w:hAnsi="Times New Roman" w:cs="Times New Roman"/>
          <w:sz w:val="26"/>
          <w:szCs w:val="26"/>
        </w:rPr>
        <w:t>«</w:t>
      </w:r>
      <w:r w:rsidR="00DE4E1C" w:rsidRPr="00DE4E1C">
        <w:rPr>
          <w:rFonts w:ascii="Times New Roman" w:hAnsi="Times New Roman" w:cs="Times New Roman"/>
          <w:sz w:val="26"/>
          <w:szCs w:val="26"/>
        </w:rPr>
        <w:t xml:space="preserve">Об утверждении перечня персональных данных, обрабатываемых в </w:t>
      </w:r>
      <w:r>
        <w:rPr>
          <w:rFonts w:ascii="Times New Roman" w:hAnsi="Times New Roman" w:cs="Times New Roman"/>
          <w:sz w:val="26"/>
          <w:szCs w:val="26"/>
        </w:rPr>
        <w:t>МОУ СОШ №8</w:t>
      </w:r>
      <w:r w:rsidR="00DE4E1C" w:rsidRPr="00DE4E1C">
        <w:rPr>
          <w:rFonts w:ascii="Times New Roman" w:hAnsi="Times New Roman" w:cs="Times New Roman"/>
          <w:sz w:val="26"/>
          <w:szCs w:val="26"/>
        </w:rPr>
        <w:t xml:space="preserve"> без использования средств автоматизации</w:t>
      </w:r>
      <w:r w:rsidR="009E1C88">
        <w:rPr>
          <w:rFonts w:ascii="Times New Roman" w:hAnsi="Times New Roman" w:cs="Times New Roman"/>
          <w:sz w:val="26"/>
          <w:szCs w:val="26"/>
        </w:rPr>
        <w:t>»</w:t>
      </w:r>
    </w:p>
    <w:tbl>
      <w:tblPr>
        <w:tblW w:w="4948" w:type="pct"/>
        <w:tblInd w:w="108" w:type="dxa"/>
        <w:tblLook w:val="01E0"/>
      </w:tblPr>
      <w:tblGrid>
        <w:gridCol w:w="992"/>
        <w:gridCol w:w="3063"/>
        <w:gridCol w:w="2370"/>
        <w:gridCol w:w="1493"/>
        <w:gridCol w:w="1833"/>
      </w:tblGrid>
      <w:tr w:rsidR="00A36FB8" w:rsidTr="00534EE6">
        <w:trPr>
          <w:trHeight w:val="255"/>
          <w:tblHeader/>
        </w:trPr>
        <w:tc>
          <w:tcPr>
            <w:tcW w:w="96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 п/п</w:t>
            </w:r>
          </w:p>
        </w:tc>
        <w:tc>
          <w:tcPr>
            <w:tcW w:w="2992"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ФИО</w:t>
            </w:r>
          </w:p>
        </w:tc>
        <w:tc>
          <w:tcPr>
            <w:tcW w:w="2315"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Должность</w:t>
            </w:r>
          </w:p>
        </w:tc>
        <w:tc>
          <w:tcPr>
            <w:tcW w:w="145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bCs/>
                <w:sz w:val="24"/>
                <w:szCs w:val="24"/>
              </w:rPr>
            </w:pPr>
            <w:r>
              <w:rPr>
                <w:rFonts w:ascii="Times New Roman" w:hAnsi="Times New Roman" w:cs="Times New Roman"/>
                <w:b/>
                <w:bCs/>
                <w:sz w:val="24"/>
                <w:szCs w:val="24"/>
              </w:rPr>
              <w:t>Дата</w:t>
            </w:r>
          </w:p>
        </w:tc>
        <w:tc>
          <w:tcPr>
            <w:tcW w:w="1791"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5E5ECC" w:rsidRDefault="005E5ECC" w:rsidP="00E7642E">
            <w:pPr>
              <w:tabs>
                <w:tab w:val="left" w:pos="1418"/>
              </w:tabs>
              <w:spacing w:after="0"/>
              <w:rPr>
                <w:rFonts w:ascii="Times New Roman" w:hAnsi="Times New Roman" w:cs="Times New Roman"/>
                <w:bCs/>
                <w:sz w:val="24"/>
                <w:szCs w:val="24"/>
              </w:rPr>
            </w:pPr>
            <w:r w:rsidRPr="005E5ECC">
              <w:rPr>
                <w:rFonts w:ascii="Times New Roman" w:hAnsi="Times New Roman" w:cs="Times New Roman"/>
                <w:bCs/>
                <w:sz w:val="24"/>
                <w:szCs w:val="24"/>
              </w:rPr>
              <w:t>1.</w:t>
            </w:r>
          </w:p>
        </w:tc>
        <w:tc>
          <w:tcPr>
            <w:tcW w:w="2992" w:type="dxa"/>
            <w:tcBorders>
              <w:top w:val="single" w:sz="4" w:space="0" w:color="000000"/>
              <w:left w:val="single" w:sz="4" w:space="0" w:color="000000"/>
              <w:bottom w:val="single" w:sz="4" w:space="0" w:color="000000"/>
              <w:right w:val="single" w:sz="4" w:space="0" w:color="000000"/>
            </w:tcBorders>
          </w:tcPr>
          <w:p w:rsidR="00A36FB8" w:rsidRPr="005E5ECC" w:rsidRDefault="005E5ECC" w:rsidP="00E7642E">
            <w:pPr>
              <w:tabs>
                <w:tab w:val="left" w:pos="1418"/>
              </w:tabs>
              <w:spacing w:after="0"/>
              <w:rPr>
                <w:rFonts w:ascii="Times New Roman" w:hAnsi="Times New Roman" w:cs="Times New Roman"/>
                <w:bCs/>
                <w:sz w:val="24"/>
                <w:szCs w:val="24"/>
              </w:rPr>
            </w:pPr>
            <w:r w:rsidRPr="005E5ECC">
              <w:rPr>
                <w:rFonts w:ascii="Times New Roman" w:hAnsi="Times New Roman" w:cs="Times New Roman"/>
                <w:bCs/>
                <w:sz w:val="24"/>
                <w:szCs w:val="24"/>
              </w:rPr>
              <w:t>Белякова Е.Г.</w:t>
            </w:r>
          </w:p>
        </w:tc>
        <w:tc>
          <w:tcPr>
            <w:tcW w:w="2315" w:type="dxa"/>
            <w:tcBorders>
              <w:top w:val="single" w:sz="4" w:space="0" w:color="000000"/>
              <w:left w:val="single" w:sz="4" w:space="0" w:color="000000"/>
              <w:bottom w:val="single" w:sz="4" w:space="0" w:color="000000"/>
              <w:right w:val="single" w:sz="4" w:space="0" w:color="000000"/>
            </w:tcBorders>
          </w:tcPr>
          <w:p w:rsidR="00A36FB8" w:rsidRPr="005E5ECC" w:rsidRDefault="005E5ECC" w:rsidP="00E7642E">
            <w:pPr>
              <w:tabs>
                <w:tab w:val="left" w:pos="1418"/>
              </w:tabs>
              <w:spacing w:after="0"/>
              <w:rPr>
                <w:rFonts w:ascii="Times New Roman" w:hAnsi="Times New Roman" w:cs="Times New Roman"/>
                <w:bCs/>
                <w:sz w:val="24"/>
                <w:szCs w:val="24"/>
              </w:rPr>
            </w:pPr>
            <w:r w:rsidRPr="005E5ECC">
              <w:rPr>
                <w:rFonts w:ascii="Times New Roman" w:hAnsi="Times New Roman" w:cs="Times New Roman"/>
                <w:bCs/>
                <w:sz w:val="24"/>
                <w:szCs w:val="24"/>
              </w:rPr>
              <w:t>секретарь</w:t>
            </w:r>
          </w:p>
        </w:tc>
        <w:tc>
          <w:tcPr>
            <w:tcW w:w="1459" w:type="dxa"/>
            <w:tcBorders>
              <w:top w:val="single" w:sz="4" w:space="0" w:color="000000"/>
              <w:left w:val="single" w:sz="4" w:space="0" w:color="000000"/>
              <w:bottom w:val="single" w:sz="4" w:space="0" w:color="000000"/>
              <w:right w:val="single" w:sz="4" w:space="0" w:color="000000"/>
            </w:tcBorders>
          </w:tcPr>
          <w:p w:rsidR="00A36FB8" w:rsidRPr="005E5ECC" w:rsidRDefault="005E5ECC" w:rsidP="00E7642E">
            <w:pPr>
              <w:tabs>
                <w:tab w:val="left" w:pos="1418"/>
              </w:tabs>
              <w:spacing w:after="0"/>
              <w:rPr>
                <w:rFonts w:ascii="Times New Roman" w:hAnsi="Times New Roman" w:cs="Times New Roman"/>
                <w:bCs/>
                <w:sz w:val="24"/>
                <w:szCs w:val="24"/>
              </w:rPr>
            </w:pPr>
            <w:r w:rsidRPr="005E5ECC">
              <w:rPr>
                <w:rFonts w:ascii="Times New Roman" w:hAnsi="Times New Roman" w:cs="Times New Roman"/>
                <w:bCs/>
                <w:sz w:val="24"/>
                <w:szCs w:val="24"/>
              </w:rPr>
              <w:t>21.06.2024</w:t>
            </w: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5E5ECC" w:rsidRDefault="00A36FB8" w:rsidP="00E7642E">
            <w:pPr>
              <w:tabs>
                <w:tab w:val="left" w:pos="1418"/>
              </w:tabs>
              <w:spacing w:after="0"/>
              <w:rPr>
                <w:rFonts w:ascii="Times New Roman" w:hAnsi="Times New Roman" w:cs="Times New Roman"/>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Pr="005E5ECC" w:rsidRDefault="00A36FB8" w:rsidP="00E7642E">
            <w:pPr>
              <w:tabs>
                <w:tab w:val="left" w:pos="1418"/>
              </w:tabs>
              <w:spacing w:after="0"/>
              <w:rPr>
                <w:rFonts w:ascii="Times New Roman" w:hAnsi="Times New Roman" w:cs="Times New Roman"/>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Pr="005E5ECC" w:rsidRDefault="00A36FB8" w:rsidP="00E7642E">
            <w:pPr>
              <w:tabs>
                <w:tab w:val="left" w:pos="1418"/>
              </w:tabs>
              <w:spacing w:after="0"/>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Pr="005E5ECC" w:rsidRDefault="00A36FB8" w:rsidP="00E7642E">
            <w:pPr>
              <w:tabs>
                <w:tab w:val="left" w:pos="1418"/>
              </w:tabs>
              <w:spacing w:after="0"/>
              <w:rPr>
                <w:rFonts w:ascii="Times New Roman" w:hAnsi="Times New Roman" w:cs="Times New Roman"/>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bl>
    <w:p w:rsidR="00B346D8" w:rsidRPr="00A36FB8" w:rsidRDefault="00B346D8" w:rsidP="00357152">
      <w:pPr>
        <w:spacing w:after="0" w:line="360" w:lineRule="auto"/>
        <w:jc w:val="both"/>
        <w:rPr>
          <w:rFonts w:ascii="Times New Roman" w:hAnsi="Times New Roman" w:cs="Times New Roman"/>
          <w:sz w:val="26"/>
          <w:szCs w:val="26"/>
        </w:rPr>
      </w:pPr>
    </w:p>
    <w:sectPr w:rsidR="00B346D8" w:rsidRPr="00A36FB8" w:rsidSect="004042BE">
      <w:pgSz w:w="11906" w:h="16838"/>
      <w:pgMar w:top="851" w:right="851" w:bottom="851" w:left="1418" w:header="709" w:footer="709"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015" w:rsidRDefault="00E52015">
      <w:pPr>
        <w:spacing w:after="0" w:line="240" w:lineRule="auto"/>
      </w:pPr>
      <w:r>
        <w:separator/>
      </w:r>
    </w:p>
  </w:endnote>
  <w:endnote w:type="continuationSeparator" w:id="0">
    <w:p w:rsidR="00E52015" w:rsidRDefault="00E520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720" w:rsidRDefault="00663720">
    <w:pPr>
      <w:pStyle w:val="af1"/>
      <w:jc w:val="center"/>
      <w:rPr>
        <w:rFonts w:ascii="Times New Roman" w:hAnsi="Times New Roman" w:cs="Times New Roman"/>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015" w:rsidRDefault="00E52015">
      <w:pPr>
        <w:spacing w:after="0" w:line="240" w:lineRule="auto"/>
      </w:pPr>
      <w:r>
        <w:separator/>
      </w:r>
    </w:p>
  </w:footnote>
  <w:footnote w:type="continuationSeparator" w:id="0">
    <w:p w:rsidR="00E52015" w:rsidRDefault="00E520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542506"/>
      <w:docPartObj>
        <w:docPartGallery w:val="Page Numbers (Top of Page)"/>
        <w:docPartUnique/>
      </w:docPartObj>
    </w:sdtPr>
    <w:sdtContent>
      <w:p w:rsidR="005D5864" w:rsidRDefault="000A2347">
        <w:pPr>
          <w:pStyle w:val="af0"/>
          <w:jc w:val="center"/>
        </w:pPr>
        <w:r>
          <w:fldChar w:fldCharType="begin"/>
        </w:r>
        <w:r w:rsidR="005D5864">
          <w:instrText>PAGE   \* MERGEFORMAT</w:instrText>
        </w:r>
        <w:r>
          <w:fldChar w:fldCharType="separate"/>
        </w:r>
        <w:r w:rsidR="000A78BA">
          <w:rPr>
            <w:noProof/>
          </w:rPr>
          <w:t>9</w:t>
        </w:r>
        <w:r>
          <w:fldChar w:fldCharType="end"/>
        </w:r>
      </w:p>
    </w:sdtContent>
  </w:sdt>
  <w:p w:rsidR="005D5864" w:rsidRDefault="005D5864">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504A0"/>
    <w:multiLevelType w:val="hybridMultilevel"/>
    <w:tmpl w:val="49C6BE40"/>
    <w:lvl w:ilvl="0" w:tplc="97507574">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nsid w:val="509D5AC1"/>
    <w:multiLevelType w:val="multilevel"/>
    <w:tmpl w:val="D80493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6716519"/>
    <w:multiLevelType w:val="hybridMultilevel"/>
    <w:tmpl w:val="4148EDBA"/>
    <w:lvl w:ilvl="0" w:tplc="85EACF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2E0DBF"/>
    <w:multiLevelType w:val="hybridMultilevel"/>
    <w:tmpl w:val="2A460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0C0FB2"/>
    <w:multiLevelType w:val="multilevel"/>
    <w:tmpl w:val="A9128BD2"/>
    <w:lvl w:ilvl="0">
      <w:start w:val="1"/>
      <w:numFmt w:val="decimal"/>
      <w:lvlText w:val="%1."/>
      <w:lvlJc w:val="left"/>
      <w:pPr>
        <w:tabs>
          <w:tab w:val="num" w:pos="0"/>
        </w:tabs>
        <w:ind w:left="1220" w:hanging="360"/>
      </w:pPr>
    </w:lvl>
    <w:lvl w:ilvl="1">
      <w:start w:val="1"/>
      <w:numFmt w:val="lowerLetter"/>
      <w:lvlText w:val="%2."/>
      <w:lvlJc w:val="left"/>
      <w:pPr>
        <w:tabs>
          <w:tab w:val="num" w:pos="0"/>
        </w:tabs>
        <w:ind w:left="1940" w:hanging="360"/>
      </w:pPr>
    </w:lvl>
    <w:lvl w:ilvl="2">
      <w:start w:val="1"/>
      <w:numFmt w:val="lowerRoman"/>
      <w:lvlText w:val="%3."/>
      <w:lvlJc w:val="right"/>
      <w:pPr>
        <w:tabs>
          <w:tab w:val="num" w:pos="0"/>
        </w:tabs>
        <w:ind w:left="2660" w:hanging="180"/>
      </w:pPr>
    </w:lvl>
    <w:lvl w:ilvl="3">
      <w:start w:val="1"/>
      <w:numFmt w:val="decimal"/>
      <w:lvlText w:val="%4."/>
      <w:lvlJc w:val="left"/>
      <w:pPr>
        <w:tabs>
          <w:tab w:val="num" w:pos="0"/>
        </w:tabs>
        <w:ind w:left="3380" w:hanging="360"/>
      </w:pPr>
    </w:lvl>
    <w:lvl w:ilvl="4">
      <w:start w:val="1"/>
      <w:numFmt w:val="lowerLetter"/>
      <w:lvlText w:val="%5."/>
      <w:lvlJc w:val="left"/>
      <w:pPr>
        <w:tabs>
          <w:tab w:val="num" w:pos="0"/>
        </w:tabs>
        <w:ind w:left="4100" w:hanging="360"/>
      </w:pPr>
    </w:lvl>
    <w:lvl w:ilvl="5">
      <w:start w:val="1"/>
      <w:numFmt w:val="lowerRoman"/>
      <w:lvlText w:val="%6."/>
      <w:lvlJc w:val="right"/>
      <w:pPr>
        <w:tabs>
          <w:tab w:val="num" w:pos="0"/>
        </w:tabs>
        <w:ind w:left="4820" w:hanging="180"/>
      </w:pPr>
    </w:lvl>
    <w:lvl w:ilvl="6">
      <w:start w:val="1"/>
      <w:numFmt w:val="decimal"/>
      <w:lvlText w:val="%7."/>
      <w:lvlJc w:val="left"/>
      <w:pPr>
        <w:tabs>
          <w:tab w:val="num" w:pos="0"/>
        </w:tabs>
        <w:ind w:left="5540" w:hanging="360"/>
      </w:pPr>
    </w:lvl>
    <w:lvl w:ilvl="7">
      <w:start w:val="1"/>
      <w:numFmt w:val="lowerLetter"/>
      <w:lvlText w:val="%8."/>
      <w:lvlJc w:val="left"/>
      <w:pPr>
        <w:tabs>
          <w:tab w:val="num" w:pos="0"/>
        </w:tabs>
        <w:ind w:left="6260" w:hanging="360"/>
      </w:pPr>
    </w:lvl>
    <w:lvl w:ilvl="8">
      <w:start w:val="1"/>
      <w:numFmt w:val="lowerRoman"/>
      <w:lvlText w:val="%9."/>
      <w:lvlJc w:val="right"/>
      <w:pPr>
        <w:tabs>
          <w:tab w:val="num" w:pos="0"/>
        </w:tabs>
        <w:ind w:left="69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savePreviewPicture/>
  <w:footnotePr>
    <w:footnote w:id="-1"/>
    <w:footnote w:id="0"/>
  </w:footnotePr>
  <w:endnotePr>
    <w:endnote w:id="-1"/>
    <w:endnote w:id="0"/>
  </w:endnotePr>
  <w:compat/>
  <w:rsids>
    <w:rsidRoot w:val="00663720"/>
    <w:rsid w:val="00043428"/>
    <w:rsid w:val="000A2347"/>
    <w:rsid w:val="000A78BA"/>
    <w:rsid w:val="00120518"/>
    <w:rsid w:val="00194D1A"/>
    <w:rsid w:val="001C788B"/>
    <w:rsid w:val="001E31BB"/>
    <w:rsid w:val="002269C1"/>
    <w:rsid w:val="00237662"/>
    <w:rsid w:val="00283965"/>
    <w:rsid w:val="002D3A0E"/>
    <w:rsid w:val="002E3960"/>
    <w:rsid w:val="002F4DA0"/>
    <w:rsid w:val="003012E1"/>
    <w:rsid w:val="00357152"/>
    <w:rsid w:val="00385C31"/>
    <w:rsid w:val="003A20C2"/>
    <w:rsid w:val="003A3CC2"/>
    <w:rsid w:val="003D1C0B"/>
    <w:rsid w:val="003D2ED3"/>
    <w:rsid w:val="00401D64"/>
    <w:rsid w:val="004042BE"/>
    <w:rsid w:val="0043505F"/>
    <w:rsid w:val="00454157"/>
    <w:rsid w:val="004D466D"/>
    <w:rsid w:val="00534EE6"/>
    <w:rsid w:val="0053792F"/>
    <w:rsid w:val="0054635A"/>
    <w:rsid w:val="005A12CA"/>
    <w:rsid w:val="005D5864"/>
    <w:rsid w:val="005E5ECC"/>
    <w:rsid w:val="005F7700"/>
    <w:rsid w:val="00622E60"/>
    <w:rsid w:val="00624983"/>
    <w:rsid w:val="006570E2"/>
    <w:rsid w:val="00663720"/>
    <w:rsid w:val="007245D6"/>
    <w:rsid w:val="00746A21"/>
    <w:rsid w:val="00767F8D"/>
    <w:rsid w:val="00782659"/>
    <w:rsid w:val="00791F43"/>
    <w:rsid w:val="007E326B"/>
    <w:rsid w:val="008138EF"/>
    <w:rsid w:val="00816ECB"/>
    <w:rsid w:val="008279A5"/>
    <w:rsid w:val="00841799"/>
    <w:rsid w:val="008C0F50"/>
    <w:rsid w:val="008C5387"/>
    <w:rsid w:val="008D7974"/>
    <w:rsid w:val="00902DF6"/>
    <w:rsid w:val="0091284C"/>
    <w:rsid w:val="00940528"/>
    <w:rsid w:val="009432B6"/>
    <w:rsid w:val="009B0E09"/>
    <w:rsid w:val="009B692F"/>
    <w:rsid w:val="009C0AE5"/>
    <w:rsid w:val="009D23AE"/>
    <w:rsid w:val="009E1C88"/>
    <w:rsid w:val="00A36FB8"/>
    <w:rsid w:val="00AB2620"/>
    <w:rsid w:val="00AE1A70"/>
    <w:rsid w:val="00AF298E"/>
    <w:rsid w:val="00B06EBC"/>
    <w:rsid w:val="00B16131"/>
    <w:rsid w:val="00B346D8"/>
    <w:rsid w:val="00BF1E48"/>
    <w:rsid w:val="00BF3C36"/>
    <w:rsid w:val="00C44090"/>
    <w:rsid w:val="00D5069C"/>
    <w:rsid w:val="00D72AE7"/>
    <w:rsid w:val="00D72B08"/>
    <w:rsid w:val="00DE10F4"/>
    <w:rsid w:val="00DE4E1C"/>
    <w:rsid w:val="00E52015"/>
    <w:rsid w:val="00E630D6"/>
    <w:rsid w:val="00F0090E"/>
    <w:rsid w:val="00F03154"/>
    <w:rsid w:val="00F1517C"/>
    <w:rsid w:val="00F61D2B"/>
    <w:rsid w:val="00FA239E"/>
    <w:rsid w:val="00FE66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31"/>
    <w:pPr>
      <w:spacing w:after="200" w:line="276" w:lineRule="auto"/>
    </w:pPr>
    <w:rPr>
      <w:sz w:val="22"/>
    </w:rPr>
  </w:style>
  <w:style w:type="paragraph" w:styleId="1">
    <w:name w:val="heading 1"/>
    <w:basedOn w:val="a"/>
    <w:next w:val="a"/>
    <w:link w:val="10"/>
    <w:uiPriority w:val="9"/>
    <w:qFormat/>
    <w:rsid w:val="0019163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91631"/>
    <w:rPr>
      <w:rFonts w:asciiTheme="majorHAnsi" w:eastAsiaTheme="majorEastAsia" w:hAnsiTheme="majorHAnsi" w:cstheme="majorBidi"/>
      <w:b/>
      <w:bCs/>
      <w:color w:val="2F5496" w:themeColor="accent1" w:themeShade="BF"/>
      <w:sz w:val="28"/>
      <w:szCs w:val="28"/>
    </w:rPr>
  </w:style>
  <w:style w:type="character" w:customStyle="1" w:styleId="a3">
    <w:name w:val="Абзац списка Знак"/>
    <w:basedOn w:val="a0"/>
    <w:uiPriority w:val="34"/>
    <w:qFormat/>
    <w:rsid w:val="00191631"/>
    <w:rPr>
      <w:rFonts w:ascii="Times New Roman" w:eastAsia="Calibri" w:hAnsi="Times New Roman" w:cs="Times New Roman"/>
      <w:sz w:val="26"/>
      <w:szCs w:val="28"/>
      <w:lang w:eastAsia="ru-RU"/>
    </w:rPr>
  </w:style>
  <w:style w:type="character" w:customStyle="1" w:styleId="a4">
    <w:name w:val="Верхний колонтитул Знак"/>
    <w:basedOn w:val="a0"/>
    <w:uiPriority w:val="99"/>
    <w:qFormat/>
    <w:rsid w:val="00191631"/>
  </w:style>
  <w:style w:type="character" w:customStyle="1" w:styleId="a5">
    <w:name w:val="Нижний колонтитул Знак"/>
    <w:basedOn w:val="a0"/>
    <w:uiPriority w:val="99"/>
    <w:qFormat/>
    <w:rsid w:val="00191631"/>
  </w:style>
  <w:style w:type="character" w:customStyle="1" w:styleId="a6">
    <w:name w:val="Текст сноски Знак"/>
    <w:basedOn w:val="a0"/>
    <w:uiPriority w:val="99"/>
    <w:semiHidden/>
    <w:qFormat/>
    <w:rsid w:val="00191631"/>
    <w:rPr>
      <w:sz w:val="20"/>
      <w:szCs w:val="20"/>
    </w:rPr>
  </w:style>
  <w:style w:type="character" w:customStyle="1" w:styleId="a7">
    <w:name w:val="Привязка сноски"/>
    <w:rsid w:val="003012E1"/>
    <w:rPr>
      <w:vertAlign w:val="superscript"/>
    </w:rPr>
  </w:style>
  <w:style w:type="character" w:customStyle="1" w:styleId="FootnoteCharacters">
    <w:name w:val="Footnote Characters"/>
    <w:basedOn w:val="a0"/>
    <w:uiPriority w:val="99"/>
    <w:semiHidden/>
    <w:unhideWhenUsed/>
    <w:qFormat/>
    <w:rsid w:val="00191631"/>
    <w:rPr>
      <w:vertAlign w:val="superscript"/>
    </w:rPr>
  </w:style>
  <w:style w:type="paragraph" w:styleId="a8">
    <w:name w:val="Title"/>
    <w:basedOn w:val="a"/>
    <w:next w:val="a9"/>
    <w:qFormat/>
    <w:rsid w:val="003012E1"/>
    <w:pPr>
      <w:keepNext/>
      <w:spacing w:before="240" w:after="120"/>
    </w:pPr>
    <w:rPr>
      <w:rFonts w:ascii="Liberation Sans" w:eastAsia="Noto Sans CJK SC" w:hAnsi="Liberation Sans" w:cs="Lohit Devanagari"/>
      <w:sz w:val="28"/>
      <w:szCs w:val="28"/>
    </w:rPr>
  </w:style>
  <w:style w:type="paragraph" w:styleId="a9">
    <w:name w:val="Body Text"/>
    <w:basedOn w:val="a"/>
    <w:rsid w:val="003012E1"/>
    <w:pPr>
      <w:spacing w:after="140"/>
    </w:pPr>
  </w:style>
  <w:style w:type="paragraph" w:styleId="aa">
    <w:name w:val="List"/>
    <w:basedOn w:val="a9"/>
    <w:rsid w:val="003012E1"/>
    <w:rPr>
      <w:rFonts w:cs="Lohit Devanagari"/>
    </w:rPr>
  </w:style>
  <w:style w:type="paragraph" w:styleId="ab">
    <w:name w:val="caption"/>
    <w:basedOn w:val="a"/>
    <w:qFormat/>
    <w:rsid w:val="003012E1"/>
    <w:pPr>
      <w:suppressLineNumbers/>
      <w:spacing w:before="120" w:after="120"/>
    </w:pPr>
    <w:rPr>
      <w:rFonts w:cs="Lohit Devanagari"/>
      <w:i/>
      <w:iCs/>
      <w:sz w:val="24"/>
      <w:szCs w:val="24"/>
    </w:rPr>
  </w:style>
  <w:style w:type="paragraph" w:styleId="ac">
    <w:name w:val="index heading"/>
    <w:basedOn w:val="a"/>
    <w:qFormat/>
    <w:rsid w:val="003012E1"/>
    <w:pPr>
      <w:suppressLineNumbers/>
    </w:pPr>
    <w:rPr>
      <w:rFonts w:cs="Lohit Devanagari"/>
    </w:rPr>
  </w:style>
  <w:style w:type="paragraph" w:styleId="ad">
    <w:name w:val="List Paragraph"/>
    <w:basedOn w:val="a"/>
    <w:uiPriority w:val="34"/>
    <w:qFormat/>
    <w:rsid w:val="00191631"/>
    <w:pPr>
      <w:spacing w:after="0"/>
      <w:jc w:val="both"/>
    </w:pPr>
    <w:rPr>
      <w:rFonts w:ascii="Times New Roman" w:eastAsia="Calibri" w:hAnsi="Times New Roman" w:cs="Times New Roman"/>
      <w:sz w:val="26"/>
      <w:szCs w:val="28"/>
      <w:lang w:eastAsia="ru-RU"/>
    </w:rPr>
  </w:style>
  <w:style w:type="paragraph" w:customStyle="1" w:styleId="ae">
    <w:name w:val="Написание блока подписей"/>
    <w:basedOn w:val="a"/>
    <w:next w:val="a"/>
    <w:qFormat/>
    <w:rsid w:val="00191631"/>
    <w:pPr>
      <w:widowControl w:val="0"/>
      <w:spacing w:after="0"/>
    </w:pPr>
    <w:rPr>
      <w:rFonts w:ascii="Times New Roman" w:eastAsia="Calibri" w:hAnsi="Times New Roman" w:cs="Times New Roman"/>
      <w:sz w:val="26"/>
      <w:szCs w:val="28"/>
      <w:lang w:eastAsia="ru-RU"/>
    </w:rPr>
  </w:style>
  <w:style w:type="paragraph" w:customStyle="1" w:styleId="af">
    <w:name w:val="Верхний и нижний колонтитулы"/>
    <w:basedOn w:val="a"/>
    <w:qFormat/>
    <w:rsid w:val="003012E1"/>
  </w:style>
  <w:style w:type="paragraph" w:styleId="af0">
    <w:name w:val="header"/>
    <w:basedOn w:val="a"/>
    <w:uiPriority w:val="99"/>
    <w:unhideWhenUsed/>
    <w:rsid w:val="00191631"/>
    <w:pPr>
      <w:tabs>
        <w:tab w:val="center" w:pos="4677"/>
        <w:tab w:val="right" w:pos="9355"/>
      </w:tabs>
      <w:spacing w:after="0" w:line="240" w:lineRule="auto"/>
    </w:pPr>
  </w:style>
  <w:style w:type="paragraph" w:styleId="af1">
    <w:name w:val="footer"/>
    <w:basedOn w:val="a"/>
    <w:uiPriority w:val="99"/>
    <w:unhideWhenUsed/>
    <w:rsid w:val="00191631"/>
    <w:pPr>
      <w:tabs>
        <w:tab w:val="center" w:pos="4677"/>
        <w:tab w:val="right" w:pos="9355"/>
      </w:tabs>
      <w:spacing w:after="0" w:line="240" w:lineRule="auto"/>
    </w:pPr>
  </w:style>
  <w:style w:type="paragraph" w:styleId="af2">
    <w:name w:val="footnote text"/>
    <w:basedOn w:val="a"/>
    <w:uiPriority w:val="99"/>
    <w:semiHidden/>
    <w:unhideWhenUsed/>
    <w:rsid w:val="00191631"/>
    <w:pPr>
      <w:spacing w:after="0" w:line="240" w:lineRule="auto"/>
    </w:pPr>
    <w:rPr>
      <w:sz w:val="20"/>
      <w:szCs w:val="20"/>
    </w:rPr>
  </w:style>
  <w:style w:type="paragraph" w:customStyle="1" w:styleId="af3">
    <w:name w:val="Заголовки приложений"/>
    <w:basedOn w:val="a"/>
    <w:qFormat/>
    <w:rsid w:val="00191631"/>
    <w:pPr>
      <w:spacing w:after="0"/>
      <w:jc w:val="center"/>
    </w:pPr>
    <w:rPr>
      <w:rFonts w:ascii="Times New Roman" w:hAnsi="Times New Roman"/>
      <w:b/>
      <w:sz w:val="26"/>
      <w:szCs w:val="28"/>
    </w:rPr>
  </w:style>
  <w:style w:type="paragraph" w:styleId="af4">
    <w:name w:val="No Spacing"/>
    <w:uiPriority w:val="1"/>
    <w:qFormat/>
    <w:rsid w:val="00191631"/>
    <w:rPr>
      <w:sz w:val="22"/>
    </w:rPr>
  </w:style>
  <w:style w:type="numbering" w:customStyle="1" w:styleId="188063">
    <w:name w:val="Стиль нумерованный Слева:  188 см Выступ:  063 см"/>
    <w:qFormat/>
    <w:rsid w:val="00191631"/>
  </w:style>
  <w:style w:type="table" w:styleId="af5">
    <w:name w:val="Table Grid"/>
    <w:basedOn w:val="a1"/>
    <w:uiPriority w:val="59"/>
    <w:rsid w:val="00191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6">
    <w:name w:val="Название документа"/>
    <w:basedOn w:val="a1"/>
    <w:uiPriority w:val="99"/>
    <w:qFormat/>
    <w:rsid w:val="00191631"/>
    <w:pPr>
      <w:spacing w:line="276" w:lineRule="auto"/>
      <w:jc w:val="both"/>
    </w:pPr>
    <w:rPr>
      <w:szCs w:val="28"/>
      <w:lang w:eastAsia="ru-RU"/>
    </w:rPr>
    <w:tblPr>
      <w:tblInd w:w="0" w:type="dxa"/>
      <w:tblCellMar>
        <w:top w:w="0" w:type="dxa"/>
        <w:left w:w="108" w:type="dxa"/>
        <w:bottom w:w="0" w:type="dxa"/>
        <w:right w:w="108" w:type="dxa"/>
      </w:tblCellMar>
    </w:tblPr>
  </w:style>
  <w:style w:type="table" w:customStyle="1" w:styleId="11">
    <w:name w:val="Сетка таблицы1"/>
    <w:basedOn w:val="a1"/>
    <w:uiPriority w:val="59"/>
    <w:rsid w:val="00191631"/>
    <w:pPr>
      <w:spacing w:line="276" w:lineRule="auto"/>
      <w:jc w:val="both"/>
    </w:pPr>
    <w:rPr>
      <w:szCs w:val="28"/>
      <w:lang w:eastAsia="ru-RU"/>
    </w:rPr>
    <w:tblPr>
      <w:tblInd w:w="0" w:type="dxa"/>
      <w:tblCellMar>
        <w:top w:w="0" w:type="dxa"/>
        <w:left w:w="108" w:type="dxa"/>
        <w:bottom w:w="0" w:type="dxa"/>
        <w:right w:w="108" w:type="dxa"/>
      </w:tblCellMar>
    </w:tblPr>
  </w:style>
  <w:style w:type="paragraph" w:customStyle="1" w:styleId="af7">
    <w:name w:val="Название таблицы"/>
    <w:basedOn w:val="a"/>
    <w:qFormat/>
    <w:rsid w:val="00B346D8"/>
    <w:pPr>
      <w:spacing w:after="0"/>
      <w:jc w:val="center"/>
    </w:pPr>
    <w:rPr>
      <w:rFonts w:ascii="Times New Roman" w:hAnsi="Times New Roman"/>
      <w:b/>
      <w:bCs/>
      <w:sz w:val="26"/>
      <w:szCs w:val="28"/>
    </w:rPr>
  </w:style>
  <w:style w:type="table" w:customStyle="1" w:styleId="TableNormal">
    <w:name w:val="Table Normal"/>
    <w:uiPriority w:val="2"/>
    <w:semiHidden/>
    <w:unhideWhenUsed/>
    <w:qFormat/>
    <w:rsid w:val="00B346D8"/>
    <w:pPr>
      <w:widowControl w:val="0"/>
      <w:suppressAutoHyphens w:val="0"/>
      <w:autoSpaceDE w:val="0"/>
      <w:autoSpaceDN w:val="0"/>
    </w:pPr>
    <w:rPr>
      <w:sz w:val="22"/>
      <w:lang w:val="en-US"/>
    </w:rPr>
    <w:tblPr>
      <w:tblInd w:w="0" w:type="dxa"/>
      <w:tblCellMar>
        <w:top w:w="0" w:type="dxa"/>
        <w:left w:w="0" w:type="dxa"/>
        <w:bottom w:w="0" w:type="dxa"/>
        <w:right w:w="0" w:type="dxa"/>
      </w:tblCellMar>
    </w:tblPr>
  </w:style>
  <w:style w:type="paragraph" w:customStyle="1" w:styleId="af8">
    <w:name w:val="Отступ абзаца"/>
    <w:basedOn w:val="a"/>
    <w:rsid w:val="004042BE"/>
    <w:pPr>
      <w:suppressAutoHyphens w:val="0"/>
      <w:spacing w:after="0"/>
      <w:ind w:firstLine="708"/>
      <w:jc w:val="both"/>
    </w:pPr>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114719448">
      <w:bodyDiv w:val="1"/>
      <w:marLeft w:val="0"/>
      <w:marRight w:val="0"/>
      <w:marTop w:val="0"/>
      <w:marBottom w:val="0"/>
      <w:divBdr>
        <w:top w:val="none" w:sz="0" w:space="0" w:color="auto"/>
        <w:left w:val="none" w:sz="0" w:space="0" w:color="auto"/>
        <w:bottom w:val="none" w:sz="0" w:space="0" w:color="auto"/>
        <w:right w:val="none" w:sz="0" w:space="0" w:color="auto"/>
      </w:divBdr>
    </w:div>
    <w:div w:id="225384211">
      <w:bodyDiv w:val="1"/>
      <w:marLeft w:val="0"/>
      <w:marRight w:val="0"/>
      <w:marTop w:val="0"/>
      <w:marBottom w:val="0"/>
      <w:divBdr>
        <w:top w:val="none" w:sz="0" w:space="0" w:color="auto"/>
        <w:left w:val="none" w:sz="0" w:space="0" w:color="auto"/>
        <w:bottom w:val="none" w:sz="0" w:space="0" w:color="auto"/>
        <w:right w:val="none" w:sz="0" w:space="0" w:color="auto"/>
      </w:divBdr>
    </w:div>
    <w:div w:id="556204380">
      <w:bodyDiv w:val="1"/>
      <w:marLeft w:val="0"/>
      <w:marRight w:val="0"/>
      <w:marTop w:val="0"/>
      <w:marBottom w:val="0"/>
      <w:divBdr>
        <w:top w:val="none" w:sz="0" w:space="0" w:color="auto"/>
        <w:left w:val="none" w:sz="0" w:space="0" w:color="auto"/>
        <w:bottom w:val="none" w:sz="0" w:space="0" w:color="auto"/>
        <w:right w:val="none" w:sz="0" w:space="0" w:color="auto"/>
      </w:divBdr>
    </w:div>
    <w:div w:id="558057403">
      <w:bodyDiv w:val="1"/>
      <w:marLeft w:val="0"/>
      <w:marRight w:val="0"/>
      <w:marTop w:val="0"/>
      <w:marBottom w:val="0"/>
      <w:divBdr>
        <w:top w:val="none" w:sz="0" w:space="0" w:color="auto"/>
        <w:left w:val="none" w:sz="0" w:space="0" w:color="auto"/>
        <w:bottom w:val="none" w:sz="0" w:space="0" w:color="auto"/>
        <w:right w:val="none" w:sz="0" w:space="0" w:color="auto"/>
      </w:divBdr>
    </w:div>
    <w:div w:id="989672743">
      <w:bodyDiv w:val="1"/>
      <w:marLeft w:val="0"/>
      <w:marRight w:val="0"/>
      <w:marTop w:val="0"/>
      <w:marBottom w:val="0"/>
      <w:divBdr>
        <w:top w:val="none" w:sz="0" w:space="0" w:color="auto"/>
        <w:left w:val="none" w:sz="0" w:space="0" w:color="auto"/>
        <w:bottom w:val="none" w:sz="0" w:space="0" w:color="auto"/>
        <w:right w:val="none" w:sz="0" w:space="0" w:color="auto"/>
      </w:divBdr>
    </w:div>
    <w:div w:id="1281643000">
      <w:bodyDiv w:val="1"/>
      <w:marLeft w:val="0"/>
      <w:marRight w:val="0"/>
      <w:marTop w:val="0"/>
      <w:marBottom w:val="0"/>
      <w:divBdr>
        <w:top w:val="none" w:sz="0" w:space="0" w:color="auto"/>
        <w:left w:val="none" w:sz="0" w:space="0" w:color="auto"/>
        <w:bottom w:val="none" w:sz="0" w:space="0" w:color="auto"/>
        <w:right w:val="none" w:sz="0" w:space="0" w:color="auto"/>
      </w:divBdr>
    </w:div>
    <w:div w:id="1395086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DFCE-7A5A-449A-86E5-00C2B307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Pages>
  <Words>2115</Words>
  <Characters>12057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Школа</cp:lastModifiedBy>
  <cp:revision>9</cp:revision>
  <dcterms:created xsi:type="dcterms:W3CDTF">2022-09-05T08:04:00Z</dcterms:created>
  <dcterms:modified xsi:type="dcterms:W3CDTF">2025-10-30T06:34:00Z</dcterms:modified>
  <dc:identifie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